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2BA37" w14:textId="46151052" w:rsidR="00AD5122" w:rsidRPr="004A4E4F" w:rsidRDefault="00AD5122" w:rsidP="00AD5122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176500751"/>
      <w:r>
        <w:t>д</w:t>
      </w:r>
      <w:r w:rsidRPr="004A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олжность</w:t>
      </w:r>
      <w:r w:rsidRPr="004A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Инструктор по физической культуре</w:t>
      </w:r>
      <w:bookmarkEnd w:id="0"/>
    </w:p>
    <w:p w14:paraId="6CDE9716" w14:textId="77777777" w:rsidR="00AD5122" w:rsidRDefault="00AD5122" w:rsidP="00AD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32570F4B" w14:textId="77777777" w:rsidR="00AD5122" w:rsidRDefault="00AD5122" w:rsidP="00AD512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F28417" w14:textId="77777777" w:rsidR="00AD5122" w:rsidRDefault="00AD5122" w:rsidP="00AD512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описания профессиональной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6042"/>
        <w:gridCol w:w="6047"/>
      </w:tblGrid>
      <w:tr w:rsidR="00AD5122" w14:paraId="1762AE38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A04" w14:textId="77777777" w:rsidR="00AD5122" w:rsidRDefault="00AD5122" w:rsidP="00C44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1EE4" w14:textId="77777777" w:rsidR="00AD5122" w:rsidRDefault="00AD5122" w:rsidP="00C44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0DD0" w14:textId="77777777" w:rsidR="00AD5122" w:rsidRDefault="00AD5122" w:rsidP="00C44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</w:tr>
      <w:tr w:rsidR="00AD5122" w14:paraId="29CE65BC" w14:textId="77777777" w:rsidTr="00C44D52">
        <w:trPr>
          <w:trHeight w:val="163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6306" w14:textId="77777777" w:rsidR="00AD5122" w:rsidRPr="00952A8A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Деятельность по организации и проведению оздоровительных и спортивно-массовых мероприятий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E5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5CBFD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Определение форм активного отдыха (малых форм ФК) с учётом проведения в режиме учебного времени.</w:t>
            </w:r>
          </w:p>
          <w:p w14:paraId="03377A1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Планирование физкультурно-оздоровительных внеурочных мероприятий (дни здоровья, спортивные праздники, спортивные вечера, конкурсы, пр.), по видам определены регламентирующие документы (сценарии, планы проведения). </w:t>
            </w:r>
          </w:p>
          <w:p w14:paraId="02536A9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Составление плана спортивно-массовых мероприятий и календарного плана проведения, определены регламентирующие документы (Положения). Определение режима проведения приоритетных соревнований (школьный этап)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ВСШ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Президентские состязания», «Президентские спортивные игры».</w:t>
            </w:r>
          </w:p>
          <w:p w14:paraId="552C2EF1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Подготовка к этапам массовых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всероссийских  соревнований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(«Лёд надежды нашей», «Кросс нации», «Лыжня России»).</w:t>
            </w:r>
          </w:p>
          <w:p w14:paraId="1B11C47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Определение цели и задач деятельности физкультурного актива, деятельности волонтёров и действия по созданию. </w:t>
            </w:r>
          </w:p>
          <w:p w14:paraId="13AAD12A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B26FA1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Определение форм активного отдыха (малых форм ФК) с учётом поведения в режиме учебного времени.</w:t>
            </w:r>
          </w:p>
          <w:p w14:paraId="4156442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Планирование физкультурно-оздоровительных мероприятий (дни здоровья, спортивные праздники, спортивные вечера, конкурсы, пр.), определены по видам регламентирующие документы (сценарии, планы проведения).</w:t>
            </w:r>
          </w:p>
          <w:p w14:paraId="2580DA7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Участие в определении режима проведения приоритетных соревнований (школьный этап) ВСШ «Президентские состязания», «Президентские спортивные игры», разработка регламентирующих документов (Положения).</w:t>
            </w:r>
          </w:p>
          <w:p w14:paraId="5B4ADD34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Подготовка к этапам массовых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всероссийских  соревнований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(«Лёд надежды нашей», «Кросс нации», «Лыжня России»).</w:t>
            </w:r>
          </w:p>
          <w:p w14:paraId="6214EE0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Определение цели и задач, направлений и содержания деятельности физкультурного актива, деятельности волонтёров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  действия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по созданию. </w:t>
            </w:r>
          </w:p>
          <w:p w14:paraId="57FC701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Изучение направлений физкультурно-оздоровительной проектной деятельности.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EB44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CA2391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Разработано тематическое содержание формы активного отдыха, организовано проведение для обучающихся НОО в режиме учебного времени.</w:t>
            </w:r>
          </w:p>
          <w:p w14:paraId="5673FED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Организационно-методический формат и ресурсное обеспечение физкультурно-оздоровительных мероприятий соответствуют форме проведения; включены обучающиеся с ОВЗ, обеспечена безопасность проведения при участии членов физкультурно-спортивного актива, педагогических работников и родителей (законных представителей).</w:t>
            </w:r>
          </w:p>
          <w:p w14:paraId="3B046AC1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Участие в подготовке, организации и проведении спортивно-массовых мероприятий согласно календарному плану.</w:t>
            </w:r>
          </w:p>
          <w:p w14:paraId="3380302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Ежегодное проведение 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этапа  приоритетных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многоэтапных соревнований - «Президентские состязания», «Президентские спортивные игры», учитываются  достижения обучающихся, выявляются личностные интересы и способности. Определяется класс-команда (согласно Положению) для участия в муниципальном этапе.  </w:t>
            </w:r>
          </w:p>
          <w:p w14:paraId="57C3167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Определено участие обучающихся, составлен общий план действий. Представлено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индивидуальное  участие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(или  совместно с обучающимися) в этапах массовых всероссийских соревнований «Лёд надежды нашей», «Кросс нации», «Лыжня России». </w:t>
            </w:r>
          </w:p>
          <w:p w14:paraId="7240A63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Область действий членов физкультурного актива определена в конкретных амплуа; разработано текущее планирование деятельности.</w:t>
            </w:r>
          </w:p>
          <w:p w14:paraId="3535A2E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5B6B1B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Разработано содержание формы активного отдыха на основе рекомендаций по проведению в режиме учебного времени, представлено на ГМО. </w:t>
            </w:r>
          </w:p>
          <w:p w14:paraId="2CCC6564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Участие в физкультурно-оздоровительных мероприятиях с последующим анализом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эффективности  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Разработан сценарий общешкольного спортивного праздника с личным участием в реализации содержания. Составлен отчёт о результатах участия обучающихся. </w:t>
            </w:r>
          </w:p>
          <w:p w14:paraId="385A71B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Разработаны Положения многоэтапных приоритетных соревнований (школьный этап) «Президентские состязания», «Президентские спортивные игры».  </w:t>
            </w:r>
          </w:p>
          <w:p w14:paraId="00CA334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4. Применение специальных методик по общей физической и технической подготовке для участия обучающихся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этапах  массовых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всероссийских соревнований.</w:t>
            </w:r>
          </w:p>
          <w:p w14:paraId="681E1FE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Координация действий членов физкультурного актива, включая обучающихся с ОВЗ в рамках определённых амплуа;</w:t>
            </w:r>
          </w:p>
          <w:p w14:paraId="66BADD7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Разработка и реализация оздоровительного проекта совместно с родителями (законными представителями), педагогическими работниками в каникулярное время.</w:t>
            </w:r>
          </w:p>
        </w:tc>
      </w:tr>
      <w:tr w:rsidR="00AD5122" w14:paraId="2A406704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8C8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Организационно-методическая деятельность по кружковой и секционной работе.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C88B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EAC47F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Определение тематической кружковой работы физкультурно-спортивной направленности с учётом интересов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обучающихся,  родителей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(законных представителей).</w:t>
            </w:r>
          </w:p>
          <w:p w14:paraId="32510BBF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Определение видов спорта для организации спортивных секций, возраста обучающихся, комплектование групп. </w:t>
            </w:r>
          </w:p>
          <w:p w14:paraId="6A3C698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3. Разработка дополнительных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общеразвивающих  программ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по видам спорта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 рамках  требований и основных правил поведения  на занятиях, в спортивном зале, спортивном объекте.</w:t>
            </w:r>
          </w:p>
          <w:p w14:paraId="2AA9B417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 .Определение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участия обучающихся в соревнованиях муниципального уровня в личных и командных видах спорта.  </w:t>
            </w:r>
          </w:p>
          <w:p w14:paraId="4B6EB1D8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Определение количества обучающихся, включённых в соревновательную деятельность различного уровня (не менее 50%).</w:t>
            </w:r>
          </w:p>
          <w:p w14:paraId="70A97CF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12CE7BA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Определение содержания кружковой работы тематической направленности с учётом интересов обучающихся, родителей (законных представителей). </w:t>
            </w:r>
          </w:p>
          <w:p w14:paraId="22C2A11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Определение видов спорта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 организации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спортивных секций, возраста обучающихся для комплектования групп.</w:t>
            </w:r>
          </w:p>
          <w:p w14:paraId="1FABA78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 .Разработка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организационно-методических действий по освоению техники физических упражнений в формате дополнительных образовательных программ.</w:t>
            </w:r>
          </w:p>
          <w:p w14:paraId="1745F521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Определение количества обучающихся, включённых в соревновательную деятельность (не менее 60%) и индивидуальных спортивных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достижений  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не менее 20%).  </w:t>
            </w:r>
          </w:p>
          <w:p w14:paraId="71D9B0BA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Наличие призовых мест на соревнованиях различного уровня.</w:t>
            </w:r>
          </w:p>
          <w:p w14:paraId="475DC32F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Определение видов методической продукции. </w:t>
            </w:r>
          </w:p>
          <w:p w14:paraId="7315C667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7. Анализ эффективности применения средств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ИКТ  на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занятиях.</w:t>
            </w:r>
          </w:p>
          <w:p w14:paraId="25693F93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 Представление педагогического опыта.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271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08534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Разработана программа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тематической кружковой работы.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Организована деятельность по включению обучающихся в направления программы. </w:t>
            </w:r>
          </w:p>
          <w:p w14:paraId="32707A2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Согласно требованиям скомплектованы количественные возрастные составы групп по видам спорта.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200BFBF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Реализация разработанных программ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по освоению целостного содержания занятий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техники физических упражнений, личностного развития обучающихся, формирование мотивов для занятий спортом и освоение комплекса правил безопасности. </w:t>
            </w:r>
          </w:p>
          <w:p w14:paraId="06CD467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Общая подготовка обучающихся к участию в соревнованиях муниципального уровня.</w:t>
            </w:r>
          </w:p>
          <w:p w14:paraId="0C14E4A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5. Анализ результатов соревновательной деятельности обучающихся на муниципальном уровне и вопросов подготовки. </w:t>
            </w:r>
          </w:p>
          <w:p w14:paraId="18948E9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6. Динамика положительна: количеств обучающихся, включённых в соревновательную деятельность различного уровня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более  50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%.</w:t>
            </w:r>
          </w:p>
          <w:p w14:paraId="162F325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BAAF44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Описание реализации разработанного проекта кружковой работы в формате эффективности для обучающихся. </w:t>
            </w:r>
          </w:p>
          <w:p w14:paraId="5869CB8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Определены виды спорта, согласно требованиям скомплектованы составы групп в рамках дифференцированного подхода.</w:t>
            </w:r>
          </w:p>
          <w:p w14:paraId="6DB24A1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рганизационно-методические действия конкретизированы, представлена результативность применения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развитии обучающихся средствами ФК и спорта.</w:t>
            </w:r>
          </w:p>
          <w:p w14:paraId="6BD24AB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Динамика положительна: количество обучающихся, включённых в соревновательную деятельность, более 60%; индивидуальные спортивные достижения имеют более 20% обучающихся. </w:t>
            </w:r>
          </w:p>
          <w:p w14:paraId="7D887AC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Увеличение количества призовых мест на соревнованиях различного уровня. Выявление необходимости изменения подхода к обучающимся, имеющим физкультурно-спортивные способности.</w:t>
            </w:r>
          </w:p>
          <w:p w14:paraId="77DB4F0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6. Определён вид методической продукции, актуальное тематическое направление, составлен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  разработки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3374A46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7. Составлены рекомендации по применению ИКТ на занятиях и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самостоятельной  работы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2F62753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8. Ежегодное проведение открытых занятий (мастер-классов, пр.). </w:t>
            </w:r>
          </w:p>
          <w:p w14:paraId="1CD4C96F" w14:textId="311FE35F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bookmarkStart w:id="1" w:name="_GoBack"/>
            <w:bookmarkEnd w:id="1"/>
          </w:p>
        </w:tc>
      </w:tr>
      <w:tr w:rsidR="00AD5122" w14:paraId="7762B135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C712" w14:textId="77777777" w:rsidR="00AD5122" w:rsidRDefault="00AD5122" w:rsidP="00C44D52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lastRenderedPageBreak/>
              <w:t>Взаимодействие с учреждениями дополнительного образования физкультурно-спортивной направленности и учреждениями спорта; родителями (законными представителями), педагогическими работниками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9D01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CED3AA7" w14:textId="77777777" w:rsidR="00AD5122" w:rsidRDefault="00AD5122" w:rsidP="00C44D52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Определение направлений и содержания взаимодействия со специалистами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учреждений спорта и дополнительного образования физкультурно-спортивной направленности; </w:t>
            </w:r>
          </w:p>
          <w:p w14:paraId="33F00C49" w14:textId="77777777" w:rsidR="00AD5122" w:rsidRDefault="00AD5122" w:rsidP="00C44D52">
            <w:pPr>
              <w:spacing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родителями (законными представителями), педагогическими работниками по актуальным вопросам физического 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воспитания  обучающихся</w:t>
            </w:r>
            <w:proofErr w:type="gramEnd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. </w:t>
            </w:r>
          </w:p>
          <w:p w14:paraId="1B140A7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AE3193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Определение направлений и содержания взаимодействия со специалистами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учреждений спорта и дополнительного образования физкультурно-спортивной направленности; с родителями (законными представителями), педагогическими работниками по актуальным вопросам физического воспитания обучающихся.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7C9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E79500B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Определена тематика, количество мероприятий и варианты практического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направления  взаимодействия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 </w:t>
            </w:r>
          </w:p>
          <w:p w14:paraId="4F008E6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Родители (законные представители), педагогические работники включены в совместные мероприятия физкультурно-спортивной деятельности обучающихся по интересам и потребностям участия; проводится консультирование и другие виды просветительской направленности. </w:t>
            </w:r>
          </w:p>
          <w:p w14:paraId="636438D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6E69DF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Определена тематика, количество мероприятий и варианты практического направления. </w:t>
            </w:r>
          </w:p>
          <w:p w14:paraId="284746E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Родители (законные представители), педагогические работники включены в совместную организацию и проведение спортивно-массовых мероприятий; определена доля участия от количества обучающихся. </w:t>
            </w:r>
          </w:p>
          <w:p w14:paraId="5178DA6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Разработана аналитическая записка определения эффективности взаимодействия со всеми участниками. </w:t>
            </w:r>
          </w:p>
          <w:p w14:paraId="245F4EE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Составлена  информация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 рамках вопросов родительских собраний, запросов родителей или актуальности событий. </w:t>
            </w:r>
          </w:p>
        </w:tc>
      </w:tr>
      <w:tr w:rsidR="00AD5122" w14:paraId="3A03B921" w14:textId="77777777" w:rsidTr="00C44D52">
        <w:trPr>
          <w:trHeight w:val="2258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2E6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 здоровья, физической подготовленности обучающихся, воспитанников 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</w:rPr>
              <w:t>и  качества</w:t>
            </w:r>
            <w:proofErr w:type="gram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оздоровительной работы в образовательной организации совместно с медицинским работником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BE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2230530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Разработка содержания основных направлений текущего контроля и с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оставление плана контроля состояния здоровья, физического развития обучающихся, воспитанников, качества оздоровительной работы с использованием электронных форм учёта показателей здоровья и физических нагрузок.</w:t>
            </w:r>
          </w:p>
          <w:p w14:paraId="32ED3A6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1E5A674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Разработка содержания основных направлений текущего контроля и с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оставление плана контроля состояния здоровья, физического развития обучающихся, воспитанников, качества оздоровительной работы с использованием электронных форм в рамках сравнительного анализа начало-промежуточный контроль-окончание учебного года.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CB5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9BD387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Обеспечено соблюдение санитарно-гигиенических норм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состояния  помещений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проведения занятий, мероприятий; безопасное использование спортивного инвентаря.</w:t>
            </w:r>
          </w:p>
          <w:p w14:paraId="200E9A9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Применение подходов и методов выполнения физической нагрузки, регулирование по визуальным и функциональным показателям.</w:t>
            </w:r>
          </w:p>
          <w:p w14:paraId="6B4E5831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Созданы условия для участия в физкультурно-оздоровительных </w:t>
            </w:r>
          </w:p>
          <w:p w14:paraId="379A43D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и спортивно-массовых мероприятиях для обучающихся, воспитанников с ОВЗ. </w:t>
            </w:r>
          </w:p>
          <w:p w14:paraId="342A5D1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Оказание доврачебной помощи (по необходимости).</w:t>
            </w:r>
          </w:p>
          <w:p w14:paraId="5840F83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Мониторинг качества оздоровительной работы по направлениям в ОО совместно с медицинским работником.</w:t>
            </w:r>
          </w:p>
          <w:p w14:paraId="4F803CA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5A40CF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Обеспечено соблюдение санитарно-гигиенических норм состояния помещений, проведения занятий, мероприятий; безопасное использование спортивного инвентаря.</w:t>
            </w:r>
          </w:p>
          <w:p w14:paraId="0191427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медицинского осмотра, определение групп здоровья обучающихся, воспитанников совместно с медицинским работником.</w:t>
            </w:r>
          </w:p>
          <w:p w14:paraId="3CAF523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Регулирование уровня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физической  нагрузки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по визуальным и функциональным показателям; определение методов выполнения нагрузки на занятиях и проведение анализа динамики повышения уровня физической подготовленности обучающихся.</w:t>
            </w:r>
          </w:p>
          <w:p w14:paraId="2CF25F1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Созданы условия для участия в физкультурно-оздоровительных и спортивно-массовых мероприятиях для обучающихся, воспитанников с ОВЗ. </w:t>
            </w:r>
          </w:p>
          <w:p w14:paraId="69373A31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5. Оказание доврачебной помощи (по необходимости).</w:t>
            </w:r>
          </w:p>
          <w:p w14:paraId="06C04A2A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Мониторинг качества оздоровительной работы с использованием электронных форм учёта показателей здоровья и физических нагрузок в рамках сравнительного анализа: начало - промежуточный контроль -окончание учебного года в ОО совместно с медицинским работником </w:t>
            </w:r>
          </w:p>
          <w:p w14:paraId="19E9D10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7. Анализ эффективности показателей проведения физкультурно-оздоровительных (количественный) и спортивно-массовых мероприятий (качественный).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5122" w14:paraId="5E3C37D9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EF7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Деятельность по обучению плаванию обучающихся, воспитанников.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B4B0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73FC0B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Определение направлений подготовительных действий:</w:t>
            </w:r>
          </w:p>
          <w:p w14:paraId="33D030B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определение возрастного состава; </w:t>
            </w:r>
          </w:p>
          <w:p w14:paraId="54E91A2B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деятельность участников по обучению плаванию: классный руководитель, педагогические работники, родители, их обязанности;</w:t>
            </w:r>
          </w:p>
          <w:p w14:paraId="0D9DC6FB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отчётная  документация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-ведение журналов;</w:t>
            </w:r>
          </w:p>
          <w:p w14:paraId="78E7391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составление мер по предупреждению травматизма и общих правил безопасности;</w:t>
            </w:r>
          </w:p>
          <w:p w14:paraId="5986F4A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составление программы и режима занятий;</w:t>
            </w:r>
          </w:p>
          <w:p w14:paraId="2963E8A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спортивная форма - обсуждение с родителями.</w:t>
            </w:r>
          </w:p>
          <w:p w14:paraId="78E14DE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Составление информации для родителей (законных представителей).</w:t>
            </w:r>
          </w:p>
          <w:p w14:paraId="7676345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Определение правил ведения журнала. </w:t>
            </w:r>
          </w:p>
          <w:p w14:paraId="2FC3BC76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21CB4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.Определение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направлений подготовительных действий:</w:t>
            </w:r>
          </w:p>
          <w:p w14:paraId="427FC5B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определение возрастного состава; </w:t>
            </w:r>
          </w:p>
          <w:p w14:paraId="3AD111C4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деятельность помощников: классный руководитель, педагогические работники, родители, их обязанности;</w:t>
            </w:r>
          </w:p>
          <w:p w14:paraId="01A3689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отчётная документация;</w:t>
            </w:r>
          </w:p>
          <w:p w14:paraId="74F0414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составление мер по предупреждению травматизма и общих правил безопасности;</w:t>
            </w:r>
          </w:p>
          <w:p w14:paraId="4004DACB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составление программы и режима занятий;</w:t>
            </w:r>
          </w:p>
          <w:p w14:paraId="154A845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спортивная форма-обсуждение с родителями.</w:t>
            </w:r>
          </w:p>
          <w:p w14:paraId="66C3312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Разработка рекомендаций по безопасности обучающихся на занятиях в бассейне.</w:t>
            </w:r>
          </w:p>
          <w:p w14:paraId="6942810F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Определение правил ведения журнала.</w:t>
            </w:r>
          </w:p>
          <w:p w14:paraId="375E0400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Планирование посещения соревнований по плаванию.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4EE4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4FB40F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Проведены подготовительные действия для создания условий по обучению плаванию.  </w:t>
            </w:r>
          </w:p>
          <w:p w14:paraId="25F83027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Установлен контакт с медицинским персоналом и необходимость присутствия во время занятий.  </w:t>
            </w:r>
          </w:p>
          <w:p w14:paraId="3D5C1BA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Определены обязанности участников по обучению плаванию. </w:t>
            </w:r>
          </w:p>
          <w:p w14:paraId="119D2365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Разработаны рекомендации по безопасности на занятиях </w:t>
            </w:r>
          </w:p>
          <w:p w14:paraId="546391B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 бассейне, меры предупреждения травматизма и категорически запрещённые в бассейне действия. </w:t>
            </w:r>
          </w:p>
          <w:p w14:paraId="0ADAD46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Определена запись в журнале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одержания занятий. </w:t>
            </w:r>
          </w:p>
          <w:p w14:paraId="08135DF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6. Выявлены обучающиеся для формирования умений держаться на воде и для обучения основным спортивным стилям плавания. </w:t>
            </w:r>
          </w:p>
          <w:p w14:paraId="6A08B1C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A9A2D4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Проведены подготовительные действия для создания условий по обучению плаванию.  </w:t>
            </w:r>
          </w:p>
          <w:p w14:paraId="37C92B1B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Установлен контакт с медицинским персоналом и необходимость присутствия во время занятий.  </w:t>
            </w:r>
          </w:p>
          <w:p w14:paraId="3B878AD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Определены обязанности участников по обучению плаванию. </w:t>
            </w:r>
          </w:p>
          <w:p w14:paraId="59E73B3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Разработаны рекомендации по безопасности на занятиях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бассейне, меры предупреждения травматизма и категорически запрещённые в бассейне действия.</w:t>
            </w:r>
          </w:p>
          <w:p w14:paraId="16D89623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5. Контроль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записей в журнале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одержания занятий. </w:t>
            </w:r>
          </w:p>
          <w:p w14:paraId="0E0483A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Организовано посещение соревнований по плаванию с последующей беседой о значении проявления эмоционально-волевых качеств победителями и призёрами соревнований. </w:t>
            </w:r>
          </w:p>
        </w:tc>
      </w:tr>
      <w:tr w:rsidR="00AD5122" w14:paraId="379BDFB6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5BEB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Деятельность с педагогическими работниками по вопросам физического воспитания обучающихся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2947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D1259A4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Составление характеристики актуальных направлений системы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физического воспитания в общеобразовательной организации.</w:t>
            </w:r>
          </w:p>
          <w:p w14:paraId="5405C20B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BF1F530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Составление характеристики актуальных направлений системы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физического воспитания в общеобразовательной организации.</w:t>
            </w:r>
          </w:p>
          <w:p w14:paraId="0C582070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2.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Выявление индивидуальных запросов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педагогических работников по направлениям физического воспитания обучающихся; консультации по другим возникающим вопросам.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0EAD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FCE03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Консультации по вопросу «Система физического воспитания обучающихся в ОО» с позиции различного значения занятий физической культурой.</w:t>
            </w:r>
          </w:p>
          <w:p w14:paraId="4732378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Проведение консультаций по задачам и специфике физического воспитания обучающихся в рамках направлений; другим возникающим вопросам.</w:t>
            </w:r>
          </w:p>
          <w:p w14:paraId="6C8933F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Координация деятельности педагогических работников соответственно форме физкультурно-оздоровительной деятельности.</w:t>
            </w:r>
          </w:p>
          <w:p w14:paraId="669CA470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25D3E9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Выстроена система физического воспитания обучающихся с позиции различного значения занятий физической культурой в ОО.</w:t>
            </w:r>
          </w:p>
          <w:p w14:paraId="6E381CBF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Проведение консультаций по задачам и специфике содержания физического воспитания обучающихся в рамках направлений и специфике содержания каждого направления с учётом уровня физического развития и физической подготовленности обучающихся.</w:t>
            </w:r>
          </w:p>
          <w:p w14:paraId="79B3B40F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Разработано содержание информации по запросам педагогических работников.</w:t>
            </w:r>
          </w:p>
          <w:p w14:paraId="7E0F9A3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4. Координация деятельности педагогических работников соответственно форме физкультурно-оздоровительной деятельности.</w:t>
            </w:r>
          </w:p>
        </w:tc>
      </w:tr>
      <w:tr w:rsidR="00AD5122" w14:paraId="7D1B6CB2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17B7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Участие в работе совещаний, педагогических, методических советов, МО, других формах методической деятельности соответственно образовательной программе.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B614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B9D4A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Подготовка сообщений (вопросов) для выступления соответственно форме и регламенту участия. </w:t>
            </w:r>
          </w:p>
          <w:p w14:paraId="181F53F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Работа по обобщению собственного опыта. </w:t>
            </w:r>
          </w:p>
          <w:p w14:paraId="04E53A8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902C998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Подготовка сообщений (вопросов) методической направленности для выступления с последующим обсуждением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соответственно форме и регламенту участия.</w:t>
            </w:r>
          </w:p>
          <w:p w14:paraId="2AFCBEC9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2. Работа по обобщению собственного опыта.</w:t>
            </w:r>
          </w:p>
          <w:p w14:paraId="3D2FF47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3. Составление перспективных возможностей ОО в области физкультурно-оздоровительной и физкультурно-спортивной работы.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8191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9494CE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Определена актуальность сообщения. </w:t>
            </w:r>
          </w:p>
          <w:p w14:paraId="1C1D89DD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Опыт работы представлен на муниципальном уровне.</w:t>
            </w:r>
          </w:p>
          <w:p w14:paraId="343EB3C2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482F676" w14:textId="77777777" w:rsidR="00AD5122" w:rsidRPr="0080671B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8067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Отражена значимость обсуждения содержания сообщения. </w:t>
            </w:r>
          </w:p>
          <w:p w14:paraId="0F35F6AB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Опыт работы представлен на региональном уровне в форме мастер-класса (иной формы).</w:t>
            </w:r>
          </w:p>
          <w:p w14:paraId="2444C3E2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Анализ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перспективных возможностей ОО в области физкультурно-оздоровительной и физкультурно-спортивной работы.</w:t>
            </w:r>
          </w:p>
        </w:tc>
      </w:tr>
      <w:tr w:rsidR="00AD5122" w14:paraId="44E6C838" w14:textId="77777777" w:rsidTr="00C44D52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E054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AD23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CE0184" w14:textId="77777777" w:rsidR="00AD5122" w:rsidRDefault="00AD5122" w:rsidP="00C44D52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Изучение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621CEAB6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652615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Изучение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правил по охране труда и пожарной безопасности.</w:t>
            </w:r>
          </w:p>
          <w:p w14:paraId="65729E90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 Участие в практических учениях обучающихся, воспитанников по выполнению правил пожарной безопасности совместно со специалистами.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D738" w14:textId="77777777" w:rsidR="00AD5122" w:rsidRDefault="00AD5122" w:rsidP="00C44D52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B02888A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Соблюдает и контролирует требования по охране труда и пожарной безопасности в местах занятий и в условиях проведения массовых физкультурно-оздоровительных мероприятий. </w:t>
            </w:r>
          </w:p>
          <w:p w14:paraId="6B3CE01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96D908C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Соблюдает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контролирует  требования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по охране труда и пожарной безопасности в местах занятий и в условиях проведения массовых физкультурно-оздоровительных мероприятий. </w:t>
            </w:r>
          </w:p>
          <w:p w14:paraId="1B4F1BB6" w14:textId="77777777" w:rsidR="00AD5122" w:rsidRDefault="00AD5122" w:rsidP="00C44D52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Выполняет действия по поручению специалистов пожарной безопасности.</w:t>
            </w:r>
          </w:p>
        </w:tc>
      </w:tr>
    </w:tbl>
    <w:p w14:paraId="649BE189" w14:textId="77777777" w:rsidR="00AD5122" w:rsidRPr="00E61E7F" w:rsidRDefault="00AD5122" w:rsidP="00AD51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6237"/>
        <w:gridCol w:w="4536"/>
        <w:gridCol w:w="2268"/>
      </w:tblGrid>
      <w:tr w:rsidR="00AD5122" w:rsidRPr="00E61E7F" w14:paraId="27A3FB31" w14:textId="77777777" w:rsidTr="00C44D5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32C4" w14:textId="77777777" w:rsidR="00AD5122" w:rsidRPr="00E61E7F" w:rsidRDefault="00AD5122" w:rsidP="00C44D52">
            <w:pPr>
              <w:pStyle w:val="a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558E" w14:textId="77777777" w:rsidR="00AD5122" w:rsidRPr="00E61E7F" w:rsidRDefault="00AD5122" w:rsidP="00C44D52">
            <w:pPr>
              <w:pStyle w:val="a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Осуществляемые виды профессиональной деятельности по должности, используемые способы, методы, средства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05F3" w14:textId="77777777" w:rsidR="00AD5122" w:rsidRPr="00E61E7F" w:rsidRDefault="00AD5122" w:rsidP="00C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 профессиональной деятельности по должности</w:t>
            </w:r>
          </w:p>
        </w:tc>
      </w:tr>
      <w:tr w:rsidR="00AD5122" w:rsidRPr="00E61E7F" w14:paraId="0FEA1266" w14:textId="77777777" w:rsidTr="00C44D52">
        <w:trPr>
          <w:trHeight w:val="4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5E51" w14:textId="77777777" w:rsidR="00AD5122" w:rsidRPr="00E61E7F" w:rsidRDefault="00AD5122" w:rsidP="00C44D52">
            <w:pPr>
              <w:pStyle w:val="a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942" w14:textId="77777777" w:rsidR="00AD5122" w:rsidRPr="001B7C68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776AF08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F258885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F31C27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28BC2BB" w14:textId="77777777" w:rsidR="00AD5122" w:rsidRPr="001B7C68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6BA737A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59ECC63E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B7E17D4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и инновационной.</w:t>
            </w:r>
          </w:p>
          <w:p w14:paraId="5F652204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профессиональных конкурсах.</w:t>
            </w:r>
          </w:p>
          <w:p w14:paraId="45D6D2FD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Исследовательская и/или проектная деятельность.</w:t>
            </w:r>
          </w:p>
          <w:p w14:paraId="5D68FE16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Участие в обучающих и научно-практических семинарах, тренингах, конференциях.</w:t>
            </w:r>
          </w:p>
          <w:p w14:paraId="1FE88B74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Обобщение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различных уровнях</w:t>
            </w:r>
          </w:p>
          <w:p w14:paraId="373AA57A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Участие в социально-значимых акциях или проектах на различных уровнях</w:t>
            </w:r>
          </w:p>
          <w:p w14:paraId="5FEB05F8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 Участие в качестве независимого эксперта.</w:t>
            </w:r>
          </w:p>
          <w:p w14:paraId="5650F454" w14:textId="77777777" w:rsidR="00AD5122" w:rsidRPr="00E61E7F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 Участие в профессиональных конкурсах.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104E" w14:textId="77777777" w:rsidR="00AD5122" w:rsidRPr="001B7C68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4F107FB7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 реализации индивидуального плана профессионального развития.</w:t>
            </w:r>
          </w:p>
          <w:p w14:paraId="4700613A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Наличие информации о повышении квалификации (удостоверения о повышении квалификации (не реже 1 раза в три года, объем часов не менее 16).</w:t>
            </w:r>
          </w:p>
          <w:p w14:paraId="749ECE6D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</w:t>
            </w:r>
          </w:p>
          <w:p w14:paraId="0B621C12" w14:textId="77777777" w:rsidR="00AD5122" w:rsidRPr="00E61E7F" w:rsidRDefault="00AD5122" w:rsidP="00C44D5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школьном/ муниципальном уровне.</w:t>
            </w:r>
          </w:p>
          <w:p w14:paraId="4DDB8461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обучающих и научно-практических семинарах, тренингах, конференциях по проблеме профессионального развития.</w:t>
            </w:r>
          </w:p>
          <w:p w14:paraId="79724CA9" w14:textId="77777777" w:rsidR="00AD5122" w:rsidRPr="00E61E7F" w:rsidRDefault="00AD5122" w:rsidP="00C44D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собственного  на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научно-практических конференциях, семинарах и др. на школьном и муниципальном уровнях.</w:t>
            </w:r>
          </w:p>
          <w:p w14:paraId="30F3DDEA" w14:textId="77777777" w:rsidR="00AD5122" w:rsidRPr="00E61E7F" w:rsidRDefault="00AD5122" w:rsidP="00C44D5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участии в реализации в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социально-значимых акций или проектов на школьном/муниципальном уровне.</w:t>
            </w:r>
          </w:p>
          <w:p w14:paraId="169530DA" w14:textId="77777777" w:rsidR="00AD5122" w:rsidRPr="00E61E7F" w:rsidRDefault="00AD5122" w:rsidP="00C44D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ходе </w:t>
            </w:r>
          </w:p>
          <w:p w14:paraId="747FE2AD" w14:textId="77777777" w:rsidR="00AD5122" w:rsidRPr="00E61E7F" w:rsidRDefault="00AD5122" w:rsidP="00C44D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Национальных исследований качества образования.</w:t>
            </w:r>
          </w:p>
          <w:p w14:paraId="6927EBA0" w14:textId="77777777" w:rsidR="00AD5122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B873ECE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и/или индивидуального плана профессионального развития, который актуален и реализуется.</w:t>
            </w:r>
          </w:p>
          <w:p w14:paraId="4E812AF8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</w:t>
            </w:r>
          </w:p>
          <w:p w14:paraId="4C5A4688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информации о результатах профессиональной деятельности, на основании освоенных в ходе повышения квалификации </w:t>
            </w:r>
            <w:proofErr w:type="gramStart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 применяемых</w:t>
            </w:r>
            <w:proofErr w:type="gramEnd"/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деятельности новых способах образования, проведен отчет на МО. </w:t>
            </w:r>
          </w:p>
          <w:p w14:paraId="3E50B276" w14:textId="77777777" w:rsidR="00AD5122" w:rsidRPr="00E61E7F" w:rsidRDefault="00AD5122" w:rsidP="00C44D5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 к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оличестве проведенных методических мероприятий и доле (количестве) педагогов, принявших в них участие на муниципальном/ региональном/ всероссийском уровне.</w:t>
            </w:r>
          </w:p>
          <w:p w14:paraId="38DB37A7" w14:textId="77777777" w:rsidR="00AD5122" w:rsidRPr="00E61E7F" w:rsidRDefault="00AD5122" w:rsidP="00C44D5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информации об у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частии в обучающих и научно-практических сем</w:t>
            </w:r>
            <w:r w:rsidRPr="00E61E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инарах, тренингах, конференциях по проблеме профессионального развития.</w:t>
            </w:r>
          </w:p>
          <w:p w14:paraId="4CF2D2E4" w14:textId="77777777" w:rsidR="00AD5122" w:rsidRPr="00E61E7F" w:rsidRDefault="00AD5122" w:rsidP="00C44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об о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бобщении и трансляция собственного на научно-практических конференциях, семинарах и др. на региональном, всероссийском уровнях. </w:t>
            </w:r>
            <w:r w:rsidRPr="00E61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включении в предметную и внеурочную деятельность на постоянной/регулярной основе приёмов работы с цифровой информацией, открытыми цифровыми источниками, разработку цифровых продуктов</w:t>
            </w:r>
          </w:p>
          <w:p w14:paraId="1A914AC6" w14:textId="77777777" w:rsidR="00AD5122" w:rsidRPr="00E61E7F" w:rsidRDefault="00AD5122" w:rsidP="00C44D5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 Наличие информации об участии/ инициации социально-значимых акций или проектов на муниципальном/региональном уровне.</w:t>
            </w:r>
          </w:p>
          <w:p w14:paraId="52EE4E84" w14:textId="77777777" w:rsidR="00AD5122" w:rsidRPr="00E61E7F" w:rsidRDefault="00AD5122" w:rsidP="00C44D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Наличие информации об у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частии в качестве независимого эксперта при проверке работ обучающихся в </w:t>
            </w:r>
            <w:proofErr w:type="gramStart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ходе  Национальных</w:t>
            </w:r>
            <w:proofErr w:type="gramEnd"/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исследований качества </w:t>
            </w:r>
            <w:r w:rsidRPr="00E6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lastRenderedPageBreak/>
              <w:t>образования и в качестве члена жюри/эксперта на конкурсах профессионального мастерства.</w:t>
            </w:r>
          </w:p>
          <w:p w14:paraId="1B470DD3" w14:textId="77777777" w:rsidR="00AD5122" w:rsidRPr="00E61E7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 Наличие информации о тематике и результатах 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исследовательских / проектных работ</w:t>
            </w:r>
            <w:r w:rsidRPr="00E61E7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где результаты представлены, доля (количество) педагогов, применивших результаты исследования / проекте.</w:t>
            </w:r>
          </w:p>
        </w:tc>
      </w:tr>
      <w:tr w:rsidR="00AD5122" w:rsidRPr="00AA642C" w14:paraId="768E9EE9" w14:textId="77777777" w:rsidTr="00C44D52">
        <w:trPr>
          <w:trHeight w:val="96"/>
        </w:trPr>
        <w:tc>
          <w:tcPr>
            <w:tcW w:w="13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61E" w14:textId="77777777" w:rsidR="00AD5122" w:rsidRPr="00C873CF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Дополнительные критерии и 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C62D" w14:textId="77777777" w:rsidR="00AD5122" w:rsidRPr="00E61E7F" w:rsidRDefault="00AD5122" w:rsidP="00C44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AD5122" w:rsidRPr="00AA642C" w14:paraId="024BAE92" w14:textId="77777777" w:rsidTr="00C44D52">
        <w:trPr>
          <w:trHeight w:val="7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66E" w14:textId="77777777" w:rsidR="00AD5122" w:rsidRDefault="00AD5122" w:rsidP="00C44D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опубликованных </w:t>
            </w:r>
            <w:r w:rsidRPr="00C873C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учебно–методических пособий,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 имеющих соответствующий гриф и выходные данные: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1D87B" w14:textId="77777777" w:rsidR="00AD5122" w:rsidRPr="003C2390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муниципального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9BABD74" w14:textId="77777777" w:rsidR="00AD5122" w:rsidRPr="003C2390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регионального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C02CBA8" w14:textId="77777777" w:rsidR="00AD5122" w:rsidRPr="005E5E89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D5122" w:rsidRPr="00AA642C" w14:paraId="09999CFD" w14:textId="77777777" w:rsidTr="00C44D52">
        <w:trPr>
          <w:trHeight w:val="7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5E8" w14:textId="77777777" w:rsidR="00AD5122" w:rsidRDefault="00AD5122" w:rsidP="00C44D5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9A2E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EE7F9" w14:textId="77777777" w:rsidR="00AD5122" w:rsidRPr="003C2390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муниципального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D55F8E7" w14:textId="77777777" w:rsidR="00AD5122" w:rsidRPr="003C2390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регионального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3A674D" w14:textId="77777777" w:rsidR="00AD5122" w:rsidRPr="005E5E89" w:rsidRDefault="00AD5122" w:rsidP="00AD5122">
            <w:pPr>
              <w:pStyle w:val="a4"/>
              <w:numPr>
                <w:ilvl w:val="0"/>
                <w:numId w:val="1"/>
              </w:numPr>
              <w:ind w:left="31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2390">
              <w:rPr>
                <w:rFonts w:ascii="Times New Roman" w:hAnsi="Times New Roman"/>
                <w:sz w:val="20"/>
                <w:szCs w:val="20"/>
              </w:rPr>
              <w:t>всероссийского уровня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AD5122" w:rsidRPr="00AA642C" w14:paraId="1B4D2DA1" w14:textId="77777777" w:rsidTr="00C44D52">
        <w:trPr>
          <w:trHeight w:val="26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93C" w14:textId="77777777" w:rsidR="00AD5122" w:rsidRPr="00AA642C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/>
                <w:sz w:val="20"/>
                <w:szCs w:val="20"/>
              </w:rPr>
              <w:t>3</w:t>
            </w:r>
            <w:r w:rsidRPr="00C873CF">
              <w:rPr>
                <w:rFonts w:ascii="Times New Roman" w:hAnsi="Times New Roman"/>
                <w:sz w:val="20"/>
                <w:szCs w:val="20"/>
              </w:rPr>
              <w:t xml:space="preserve">. Статус, наименование, результаты участия в </w:t>
            </w:r>
            <w:r w:rsidRPr="00C873CF">
              <w:rPr>
                <w:rFonts w:ascii="Times New Roman" w:hAnsi="Times New Roman"/>
                <w:sz w:val="20"/>
                <w:szCs w:val="20"/>
                <w:u w:val="single"/>
              </w:rPr>
              <w:t>профессиональных конкурсах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участия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E6CE5" w14:textId="77777777" w:rsidR="00AD5122" w:rsidRPr="00C873CF" w:rsidRDefault="00AD5122" w:rsidP="00C44D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C873CF">
              <w:rPr>
                <w:rFonts w:ascii="Times New Roman" w:hAnsi="Times New Roman"/>
                <w:sz w:val="20"/>
                <w:szCs w:val="20"/>
              </w:rPr>
              <w:t>частие в профессиональных конкурсах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F46ED2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районного (муниципального)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634C6220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городского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045D5ECA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регионального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0D0A13D9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конкурса всероссийского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56A8229B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лауреат (дипломант) всероссийского конкурса, проводимого Министерством просвещения Российской Федерации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0B4465AF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районного (муниципального)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59FDA817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городского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73265910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регионального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2133AB6F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победитель конкурса всероссийского уровня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  <w:p w14:paraId="56447519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3C23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обедитель на региональном уровне всероссийского конкурса, на присуждение премий лучшим учителям образовательных организаций, реализующих образовательные программы начального общего, основного общего, среднего общего образования, за достижения в педагогической деятельности, учрежденных Президентом Российской Федерации и выплачиваемых за счет средств федерального бюджета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AD5122" w:rsidRPr="00AA642C" w14:paraId="26872383" w14:textId="77777777" w:rsidTr="00C44D52">
        <w:trPr>
          <w:trHeight w:val="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264" w14:textId="77777777" w:rsidR="00AD5122" w:rsidRPr="00AA642C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E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873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Награды</w:t>
            </w:r>
            <w:r w:rsidRPr="00C873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873CF">
              <w:rPr>
                <w:rFonts w:ascii="Times New Roman" w:eastAsia="Calibri" w:hAnsi="Times New Roman" w:cs="Times New Roman"/>
                <w:sz w:val="20"/>
                <w:szCs w:val="20"/>
              </w:rPr>
              <w:t>за успехи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A642C"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BEC6A" w14:textId="77777777" w:rsidR="00AD5122" w:rsidRPr="003C2390" w:rsidRDefault="00AD5122" w:rsidP="00C44D5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3C2390">
              <w:rPr>
                <w:rFonts w:ascii="Times New Roman" w:eastAsia="Calibri" w:hAnsi="Times New Roman" w:cs="Times New Roman"/>
                <w:sz w:val="20"/>
                <w:szCs w:val="20"/>
              </w:rPr>
              <w:t>егиональные награды:</w:t>
            </w:r>
          </w:p>
          <w:p w14:paraId="6BD98289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313" w:hanging="283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Красноярского края»;</w:t>
            </w:r>
          </w:p>
          <w:p w14:paraId="1271AE7E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313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почетное звание «Заслуженный 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t>работник образования Красноярского края» и т.п.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E3FE0D4" w14:textId="77777777" w:rsidR="00AD5122" w:rsidRPr="003C2390" w:rsidRDefault="00AD5122" w:rsidP="00C44D52">
            <w:pPr>
              <w:snapToGrid w:val="0"/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3C2390">
              <w:rPr>
                <w:rFonts w:ascii="Times New Roman" w:eastAsia="Calibri" w:hAnsi="Times New Roman" w:cs="Times New Roman"/>
                <w:sz w:val="20"/>
                <w:szCs w:val="20"/>
              </w:rPr>
              <w:t>едомственные награды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63A102AD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«Заслуженный учитель Российской Федерации»;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образования Российской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Федерации»;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воспитания детей и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молодежи Российской Федерации;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«Почетный наставник»;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«За верность профессии»;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нагрудный знак «Молодость и профессионализм»;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знак отличия Министерства просвещения Российской Федерации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«Отличник просвещения»;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премия Правительства Российской Федерации в области образования;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К.Д. Ушинского;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медаль Л.С. Выготского;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C239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почетная грамота Министерства просвещения Российской Федерации;</w:t>
            </w:r>
          </w:p>
          <w:p w14:paraId="32F082A3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2390">
              <w:rPr>
                <w:rFonts w:ascii="Times New Roman" w:eastAsia="Arial Unicode MS" w:hAnsi="Times New Roman" w:cs="Times New Roman"/>
                <w:sz w:val="20"/>
                <w:szCs w:val="20"/>
              </w:rPr>
              <w:t>знак отличия «За наставничество»;</w:t>
            </w:r>
          </w:p>
          <w:p w14:paraId="4FD06E3F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390">
              <w:rPr>
                <w:rFonts w:ascii="Times New Roman" w:eastAsia="Arial Unicode MS" w:hAnsi="Times New Roman" w:cs="Times New Roman"/>
                <w:sz w:val="20"/>
                <w:szCs w:val="20"/>
              </w:rPr>
              <w:t>почетное звание «</w:t>
            </w:r>
            <w:r w:rsidRPr="003C2390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</w:t>
            </w:r>
            <w:r w:rsidRPr="003C2390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учитель Российской Федерации» и т.п.</w:t>
            </w:r>
          </w:p>
          <w:p w14:paraId="0A224839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390">
              <w:rPr>
                <w:rFonts w:ascii="Times New Roman" w:hAnsi="Times New Roman" w:cs="Times New Roman"/>
                <w:sz w:val="20"/>
                <w:szCs w:val="20"/>
              </w:rPr>
              <w:t>государственные награды</w:t>
            </w:r>
          </w:p>
          <w:p w14:paraId="6039644F" w14:textId="77777777" w:rsidR="00AD5122" w:rsidRPr="003C2390" w:rsidRDefault="00AD5122" w:rsidP="00AD512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13" w:hanging="283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2390">
              <w:rPr>
                <w:rFonts w:ascii="Times New Roman" w:eastAsia="Arial Unicode MS" w:hAnsi="Times New Roman" w:cs="Times New Roman"/>
                <w:sz w:val="20"/>
                <w:szCs w:val="20"/>
              </w:rPr>
              <w:t>медаль ордена «За заслуги перед Отечеством» II степени;</w:t>
            </w:r>
          </w:p>
          <w:p w14:paraId="14CA0DFB" w14:textId="77777777" w:rsidR="00AD5122" w:rsidRPr="005E5E89" w:rsidRDefault="00AD5122" w:rsidP="00C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2390">
              <w:rPr>
                <w:rFonts w:ascii="Times New Roman" w:eastAsia="Arial Unicode MS" w:hAnsi="Times New Roman" w:cs="Times New Roman"/>
                <w:sz w:val="20"/>
                <w:szCs w:val="20"/>
              </w:rPr>
              <w:t>и т.п.</w:t>
            </w:r>
          </w:p>
        </w:tc>
      </w:tr>
    </w:tbl>
    <w:p w14:paraId="0B4AE4AA" w14:textId="296A1D73" w:rsidR="00FC564C" w:rsidRDefault="00AD5122">
      <w:r w:rsidRPr="008F14EF">
        <w:rPr>
          <w:rFonts w:ascii="Times New Roman" w:eastAsia="Times New Roman" w:hAnsi="Times New Roman" w:cs="Times New Roman"/>
          <w:sz w:val="24"/>
          <w:szCs w:val="24"/>
          <w:highlight w:val="yellow"/>
        </w:rPr>
        <w:t>Описание профессиональной деятельности оформляется с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активными</w:t>
      </w:r>
      <w:r w:rsidRPr="008F14E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ссылками на сайт ОО/педагога</w:t>
      </w:r>
    </w:p>
    <w:sectPr w:rsidR="00FC564C" w:rsidSect="00AD5122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F5820"/>
    <w:multiLevelType w:val="hybridMultilevel"/>
    <w:tmpl w:val="0A3278E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7A"/>
    <w:rsid w:val="0032667A"/>
    <w:rsid w:val="00AD5122"/>
    <w:rsid w:val="00D146E4"/>
    <w:rsid w:val="00D2130B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233F"/>
  <w15:chartTrackingRefBased/>
  <w15:docId w15:val="{66652C7F-B0C0-43E6-BC6E-4E041CEC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122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5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1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59"/>
    <w:qFormat/>
    <w:rsid w:val="00AD512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512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D5122"/>
    <w:pPr>
      <w:ind w:left="720"/>
      <w:contextualSpacing/>
    </w:pPr>
  </w:style>
  <w:style w:type="character" w:customStyle="1" w:styleId="fontstyle01">
    <w:name w:val="fontstyle01"/>
    <w:basedOn w:val="a0"/>
    <w:rsid w:val="00AD51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3665</Words>
  <Characters>20892</Characters>
  <Application>Microsoft Office Word</Application>
  <DocSecurity>0</DocSecurity>
  <Lines>174</Lines>
  <Paragraphs>49</Paragraphs>
  <ScaleCrop>false</ScaleCrop>
  <Company/>
  <LinksUpToDate>false</LinksUpToDate>
  <CharactersWithSpaces>24508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2024-09-11T04:21:00Z</dcterms:created>
  <dcterms:modified xsi:type="dcterms:W3CDTF">2024-09-11T04:22:00Z</dcterms:modified>
</cp:coreProperties>
</file>